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DB" w:rsidRPr="006C6CDB" w:rsidRDefault="006C6CDB" w:rsidP="006C6CDB">
      <w:pPr>
        <w:spacing w:after="75" w:line="240" w:lineRule="auto"/>
        <w:rPr>
          <w:rFonts w:ascii="Arial" w:eastAsia="Times New Roman" w:hAnsi="Arial" w:cs="Arial"/>
          <w:caps/>
          <w:spacing w:val="15"/>
          <w:sz w:val="15"/>
          <w:szCs w:val="15"/>
          <w:lang w:eastAsia="ru-RU"/>
        </w:rPr>
      </w:pPr>
      <w:r w:rsidRPr="006C6CDB">
        <w:rPr>
          <w:rFonts w:ascii="Arial" w:eastAsia="Times New Roman" w:hAnsi="Arial" w:cs="Arial"/>
          <w:caps/>
          <w:spacing w:val="15"/>
          <w:sz w:val="15"/>
          <w:szCs w:val="15"/>
          <w:lang w:eastAsia="ru-RU"/>
        </w:rPr>
        <w:t>ПРИКАЗ МИНТРУДА РОССИИ ОТ 18.10.2013 № 544Н</w:t>
      </w:r>
    </w:p>
    <w:p w:rsidR="006C6CDB" w:rsidRPr="006C6CDB" w:rsidRDefault="006C6CDB" w:rsidP="006C6CDB">
      <w:pPr>
        <w:spacing w:after="150" w:line="240" w:lineRule="auto"/>
        <w:outlineLvl w:val="0"/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</w:pPr>
      <w:r w:rsidRPr="006C6CDB"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  <w:t>Приказ</w:t>
      </w:r>
    </w:p>
    <w:p w:rsidR="006C6CDB" w:rsidRPr="006C6CDB" w:rsidRDefault="006C6CDB" w:rsidP="006C6CDB">
      <w:pPr>
        <w:spacing w:after="270" w:line="240" w:lineRule="auto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C6CDB">
        <w:rPr>
          <w:rFonts w:ascii="Arial" w:eastAsia="Times New Roman" w:hAnsi="Arial" w:cs="Arial"/>
          <w:sz w:val="27"/>
          <w:szCs w:val="27"/>
          <w:lang w:eastAsia="ru-RU"/>
        </w:rPr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на 5 августа 2016 года)</w:t>
      </w:r>
    </w:p>
    <w:p w:rsidR="006C6CDB" w:rsidRPr="006C6CDB" w:rsidRDefault="006C6CDB" w:rsidP="006C6CDB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C6CD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МИНИСТЕРСТВА ТРУДА И СОЦИАЛЬНОЙ ЗАЩИТЫ РОССИЙСКОЙ ФЕДЕРАЦИИ</w:t>
      </w:r>
    </w:p>
    <w:p w:rsidR="006C6CDB" w:rsidRPr="006C6CDB" w:rsidRDefault="006C6CDB" w:rsidP="006C6CDB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C6CD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ПРИКАЗ</w:t>
      </w:r>
    </w:p>
    <w:p w:rsidR="006C6CDB" w:rsidRPr="006C6CDB" w:rsidRDefault="006C6CDB" w:rsidP="006C6CDB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C6CD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от 18 октября 2013 года № 544н</w:t>
      </w:r>
    </w:p>
    <w:p w:rsidR="006C6CDB" w:rsidRPr="006C6CDB" w:rsidRDefault="006C6CDB" w:rsidP="006C6CDB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C6CD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_____________________________________________________________________</w:t>
      </w:r>
      <w:r w:rsidRPr="006C6CDB">
        <w:rPr>
          <w:rFonts w:ascii="Arial" w:eastAsia="Times New Roman" w:hAnsi="Arial" w:cs="Arial"/>
          <w:sz w:val="21"/>
          <w:szCs w:val="21"/>
          <w:lang w:eastAsia="ru-RU"/>
        </w:rPr>
        <w:br/>
        <w:t>Документ с изменениями, внесенными:</w:t>
      </w:r>
      <w:r w:rsidRPr="006C6CDB">
        <w:rPr>
          <w:rFonts w:ascii="Arial" w:eastAsia="Times New Roman" w:hAnsi="Arial" w:cs="Arial"/>
          <w:sz w:val="21"/>
          <w:szCs w:val="21"/>
          <w:lang w:eastAsia="ru-RU"/>
        </w:rPr>
        <w:br/>
      </w:r>
      <w:hyperlink r:id="rId5" w:anchor="/document/99/420372096/" w:history="1">
        <w:r w:rsidRPr="006C6CDB">
          <w:rPr>
            <w:rFonts w:ascii="Arial" w:eastAsia="Times New Roman" w:hAnsi="Arial" w:cs="Arial"/>
            <w:sz w:val="21"/>
            <w:szCs w:val="21"/>
            <w:lang w:eastAsia="ru-RU"/>
          </w:rPr>
          <w:t>приказом Министерства труда и социальной защиты Российской Федерации от 5 августа 2016 года № 422н</w:t>
        </w:r>
      </w:hyperlink>
      <w:r w:rsidRPr="006C6CDB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6C6CDB">
        <w:rPr>
          <w:rFonts w:ascii="Arial" w:eastAsia="Times New Roman" w:hAnsi="Arial" w:cs="Arial"/>
          <w:sz w:val="21"/>
          <w:szCs w:val="21"/>
          <w:lang w:eastAsia="ru-RU"/>
        </w:rPr>
        <w:br/>
        <w:t>_____________________________________________________________________</w:t>
      </w:r>
    </w:p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В соответствии с </w:t>
      </w:r>
      <w:hyperlink r:id="rId6" w:anchor="/document/99/902393797/XA00M8G2MQ/" w:tooltip="[#1] 22. Утверждение профессионального стандарта осуществляется Министерством труда и социальной защиты Российской Федерации на основании заключения экспертного совета с рекомендациями о его утверждении." w:history="1">
        <w:r w:rsidRPr="006C6CDB">
          <w:rPr>
            <w:rFonts w:ascii="Arial" w:eastAsia="Times New Roman" w:hAnsi="Arial" w:cs="Arial"/>
            <w:sz w:val="21"/>
            <w:szCs w:val="21"/>
            <w:lang w:eastAsia="ru-RU"/>
          </w:rPr>
          <w:t>пунктом 22</w:t>
        </w:r>
      </w:hyperlink>
      <w:r w:rsidRPr="006C6CDB">
        <w:rPr>
          <w:rFonts w:ascii="Arial" w:eastAsia="Times New Roman" w:hAnsi="Arial" w:cs="Arial"/>
          <w:sz w:val="21"/>
          <w:szCs w:val="21"/>
          <w:lang w:eastAsia="ru-RU"/>
        </w:rPr>
        <w:t> Правил разработки, утверждения и применения профессиональных стандартов, утвержденных </w:t>
      </w:r>
      <w:hyperlink r:id="rId7" w:anchor="/document/99/902393797/me88/" w:tooltip="Правила разработки, утверждения и применения профессиональных стандартов, утв. постановлением Правительства РФ от 22.01.2013 N 23" w:history="1">
        <w:r w:rsidRPr="006C6CDB">
          <w:rPr>
            <w:rFonts w:ascii="Arial" w:eastAsia="Times New Roman" w:hAnsi="Arial" w:cs="Arial"/>
            <w:sz w:val="21"/>
            <w:szCs w:val="21"/>
            <w:lang w:eastAsia="ru-RU"/>
          </w:rPr>
          <w:t>постановлением</w:t>
        </w:r>
      </w:hyperlink>
      <w:r w:rsidRPr="006C6CDB">
        <w:rPr>
          <w:rFonts w:ascii="Arial" w:eastAsia="Times New Roman" w:hAnsi="Arial" w:cs="Arial"/>
          <w:sz w:val="21"/>
          <w:szCs w:val="21"/>
          <w:lang w:eastAsia="ru-RU"/>
        </w:rPr>
        <w:t> Правительства Российской Федерации от 22 января 2013 г. № 23 (Собрание законодательства Российской Федерации, 2013, № 4, ст. 293), приказываю:</w:t>
      </w:r>
    </w:p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1. Утвердить прилагаемый </w:t>
      </w:r>
      <w:hyperlink r:id="rId8" w:anchor="/document/97/268671/me1000/" w:history="1">
        <w:r w:rsidRPr="006C6CDB">
          <w:rPr>
            <w:rFonts w:ascii="Arial" w:eastAsia="Times New Roman" w:hAnsi="Arial" w:cs="Arial"/>
            <w:sz w:val="21"/>
            <w:szCs w:val="21"/>
            <w:lang w:eastAsia="ru-RU"/>
          </w:rPr>
          <w:t>профессиональный стандарт</w:t>
        </w:r>
      </w:hyperlink>
      <w:r w:rsidRPr="006C6CDB">
        <w:rPr>
          <w:rFonts w:ascii="Arial" w:eastAsia="Times New Roman" w:hAnsi="Arial" w:cs="Arial"/>
          <w:sz w:val="21"/>
          <w:szCs w:val="21"/>
          <w:lang w:eastAsia="ru-RU"/>
        </w:rPr>
        <w:t> 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________________________</w:t>
      </w:r>
      <w:r w:rsidRPr="006C6CDB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6C6CD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Примечание изготовителя базы </w:t>
      </w:r>
      <w:proofErr w:type="spellStart"/>
      <w:r w:rsidRPr="006C6CD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данных</w:t>
      </w:r>
      <w:proofErr w:type="gramStart"/>
      <w:r w:rsidRPr="006C6CD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:п</w:t>
      </w:r>
      <w:proofErr w:type="gramEnd"/>
      <w:r w:rsidRPr="006C6CD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ункт</w:t>
      </w:r>
      <w:proofErr w:type="spellEnd"/>
      <w:r w:rsidRPr="006C6CD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2 применяется с 1 января 2017 года (</w:t>
      </w:r>
      <w:hyperlink r:id="rId9" w:anchor="/document/99/420247317/" w:history="1">
        <w:r w:rsidRPr="006C6CDB">
          <w:rPr>
            <w:rFonts w:ascii="Arial" w:eastAsia="Times New Roman" w:hAnsi="Arial" w:cs="Arial"/>
            <w:i/>
            <w:iCs/>
            <w:sz w:val="21"/>
            <w:szCs w:val="21"/>
            <w:lang w:eastAsia="ru-RU"/>
          </w:rPr>
          <w:t>Приказ Минтруда России от 25.12.2014 № 1115н</w:t>
        </w:r>
      </w:hyperlink>
      <w:r w:rsidRPr="006C6CD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).</w:t>
      </w:r>
    </w:p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 xml:space="preserve">2. </w:t>
      </w:r>
      <w:proofErr w:type="gramStart"/>
      <w:r w:rsidRPr="006C6CDB">
        <w:rPr>
          <w:rFonts w:ascii="Arial" w:eastAsia="Times New Roman" w:hAnsi="Arial" w:cs="Arial"/>
          <w:sz w:val="21"/>
          <w:szCs w:val="21"/>
          <w:lang w:eastAsia="ru-RU"/>
        </w:rPr>
        <w:t>Установить, что </w:t>
      </w:r>
      <w:hyperlink r:id="rId10" w:anchor="/document/97/268671/me1000/" w:history="1">
        <w:r w:rsidRPr="006C6CDB">
          <w:rPr>
            <w:rFonts w:ascii="Arial" w:eastAsia="Times New Roman" w:hAnsi="Arial" w:cs="Arial"/>
            <w:sz w:val="21"/>
            <w:szCs w:val="21"/>
            <w:lang w:eastAsia="ru-RU"/>
          </w:rPr>
          <w:t>профессиональный стандарт</w:t>
        </w:r>
      </w:hyperlink>
      <w:r w:rsidRPr="006C6CDB">
        <w:rPr>
          <w:rFonts w:ascii="Arial" w:eastAsia="Times New Roman" w:hAnsi="Arial" w:cs="Arial"/>
          <w:sz w:val="21"/>
          <w:szCs w:val="21"/>
          <w:lang w:eastAsia="ru-RU"/>
        </w:rPr>
        <w:t> 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6C6CDB" w:rsidRPr="006C6CDB" w:rsidRDefault="006C6CDB" w:rsidP="006C6CDB">
      <w:pPr>
        <w:spacing w:after="120" w:line="300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br/>
        <w:t>Министр</w:t>
      </w:r>
      <w:r w:rsidRPr="006C6CDB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М.А. </w:t>
      </w:r>
      <w:proofErr w:type="spellStart"/>
      <w:r w:rsidRPr="006C6CDB">
        <w:rPr>
          <w:rFonts w:ascii="Arial" w:eastAsia="Times New Roman" w:hAnsi="Arial" w:cs="Arial"/>
          <w:sz w:val="21"/>
          <w:szCs w:val="21"/>
          <w:lang w:eastAsia="ru-RU"/>
        </w:rPr>
        <w:t>Топилин</w:t>
      </w:r>
      <w:bookmarkStart w:id="0" w:name="_GoBack"/>
      <w:bookmarkEnd w:id="0"/>
      <w:proofErr w:type="spellEnd"/>
    </w:p>
    <w:sectPr w:rsidR="006C6CDB" w:rsidRPr="006C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7C"/>
    <w:rsid w:val="002718E7"/>
    <w:rsid w:val="006C6CDB"/>
    <w:rsid w:val="008519F8"/>
    <w:rsid w:val="008C465D"/>
    <w:rsid w:val="00A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6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6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6CDB"/>
  </w:style>
  <w:style w:type="paragraph" w:styleId="a3">
    <w:name w:val="Normal (Web)"/>
    <w:basedOn w:val="a"/>
    <w:uiPriority w:val="99"/>
    <w:unhideWhenUsed/>
    <w:rsid w:val="006C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C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C6CDB"/>
    <w:rPr>
      <w:color w:val="800080"/>
      <w:u w:val="single"/>
    </w:rPr>
  </w:style>
  <w:style w:type="character" w:customStyle="1" w:styleId="apple-converted-space">
    <w:name w:val="apple-converted-space"/>
    <w:basedOn w:val="a0"/>
    <w:rsid w:val="006C6CDB"/>
  </w:style>
  <w:style w:type="paragraph" w:customStyle="1" w:styleId="copyright-info">
    <w:name w:val="copyright-info"/>
    <w:basedOn w:val="a"/>
    <w:rsid w:val="006C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6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6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6CDB"/>
  </w:style>
  <w:style w:type="paragraph" w:styleId="a3">
    <w:name w:val="Normal (Web)"/>
    <w:basedOn w:val="a"/>
    <w:uiPriority w:val="99"/>
    <w:unhideWhenUsed/>
    <w:rsid w:val="006C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C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C6CDB"/>
    <w:rPr>
      <w:color w:val="800080"/>
      <w:u w:val="single"/>
    </w:rPr>
  </w:style>
  <w:style w:type="character" w:customStyle="1" w:styleId="apple-converted-space">
    <w:name w:val="apple-converted-space"/>
    <w:basedOn w:val="a0"/>
    <w:rsid w:val="006C6CDB"/>
  </w:style>
  <w:style w:type="paragraph" w:customStyle="1" w:styleId="copyright-info">
    <w:name w:val="copyright-info"/>
    <w:basedOn w:val="a"/>
    <w:rsid w:val="006C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93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2125466623">
              <w:marLeft w:val="0"/>
              <w:marRight w:val="0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59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88156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80111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53727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9412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30653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1353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059441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73399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92419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40989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73919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39099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62796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0536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54739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0042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40758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54495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09933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38659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65973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60411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35847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45793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87280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15099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53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483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55684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?utm_source=letterproject&amp;utm_medium=letter&amp;utm_campaign=letterproject_menobr.ru_11102016_eso_promo_ofsy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?utm_source=letterproject&amp;utm_medium=letter&amp;utm_campaign=letterproject_menobr.ru_11102016_eso_promo_ofsy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p.1obraz.ru/?utm_source=letterproject&amp;utm_medium=letter&amp;utm_campaign=letterproject_menobr.ru_11102016_eso_promo_ofsy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p.1obraz.ru/?utm_source=letterproject&amp;utm_medium=letter&amp;utm_campaign=letterproject_menobr.ru_11102016_eso_promo_ofsys" TargetMode="External"/><Relationship Id="rId10" Type="http://schemas.openxmlformats.org/officeDocument/2006/relationships/hyperlink" Target="http://vip.1obraz.ru/?utm_source=letterproject&amp;utm_medium=letter&amp;utm_campaign=letterproject_menobr.ru_11102016_eso_promo_ofs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?utm_source=letterproject&amp;utm_medium=letter&amp;utm_campaign=letterproject_menobr.ru_11102016_eso_promo_ofs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Е.В. Головина</dc:creator>
  <cp:lastModifiedBy>Sony</cp:lastModifiedBy>
  <cp:revision>3</cp:revision>
  <dcterms:created xsi:type="dcterms:W3CDTF">2020-09-09T05:30:00Z</dcterms:created>
  <dcterms:modified xsi:type="dcterms:W3CDTF">2020-09-09T23:35:00Z</dcterms:modified>
</cp:coreProperties>
</file>