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8D" w:rsidRPr="00016B17" w:rsidRDefault="00884A8D" w:rsidP="00884A8D">
      <w:pPr>
        <w:jc w:val="center"/>
        <w:rPr>
          <w:rStyle w:val="a4"/>
          <w:rFonts w:ascii="Times New Roman" w:hAnsi="Times New Roman" w:cs="Times New Roman"/>
          <w:sz w:val="24"/>
          <w:szCs w:val="28"/>
        </w:rPr>
      </w:pPr>
      <w:r w:rsidRPr="00016B17">
        <w:rPr>
          <w:rStyle w:val="a4"/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№ 29»</w:t>
      </w:r>
    </w:p>
    <w:p w:rsidR="00884A8D" w:rsidRPr="00016B17" w:rsidRDefault="00884A8D" w:rsidP="00884A8D">
      <w:pPr>
        <w:jc w:val="center"/>
        <w:rPr>
          <w:rStyle w:val="a4"/>
          <w:rFonts w:ascii="Times New Roman" w:hAnsi="Times New Roman" w:cs="Times New Roman"/>
          <w:sz w:val="24"/>
          <w:szCs w:val="28"/>
        </w:rPr>
      </w:pPr>
    </w:p>
    <w:p w:rsidR="00884A8D" w:rsidRDefault="00884A8D" w:rsidP="00884A8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4A8D" w:rsidRDefault="00884A8D" w:rsidP="00884A8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4A8D" w:rsidRDefault="00884A8D" w:rsidP="00884A8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4A8D" w:rsidRDefault="00884A8D" w:rsidP="00884A8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4A8D" w:rsidRDefault="00884A8D" w:rsidP="00884A8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4A8D" w:rsidRPr="00884A8D" w:rsidRDefault="00884A8D" w:rsidP="00884A8D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84A8D">
        <w:rPr>
          <w:rFonts w:ascii="Times New Roman" w:hAnsi="Times New Roman" w:cs="Times New Roman"/>
          <w:b/>
          <w:sz w:val="44"/>
          <w:szCs w:val="28"/>
        </w:rPr>
        <w:t>Конспект</w:t>
      </w:r>
    </w:p>
    <w:p w:rsidR="00884A8D" w:rsidRPr="00884A8D" w:rsidRDefault="00884A8D" w:rsidP="00884A8D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84A8D">
        <w:rPr>
          <w:rFonts w:ascii="Times New Roman" w:hAnsi="Times New Roman" w:cs="Times New Roman"/>
          <w:b/>
          <w:sz w:val="44"/>
          <w:szCs w:val="28"/>
        </w:rPr>
        <w:t>непосредственно - образовательной деятельности</w:t>
      </w:r>
    </w:p>
    <w:p w:rsidR="00884A8D" w:rsidRPr="00884A8D" w:rsidRDefault="00884A8D" w:rsidP="00884A8D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84A8D">
        <w:rPr>
          <w:rFonts w:ascii="Times New Roman" w:hAnsi="Times New Roman" w:cs="Times New Roman"/>
          <w:b/>
          <w:sz w:val="44"/>
          <w:szCs w:val="28"/>
        </w:rPr>
        <w:t xml:space="preserve"> с детьми средней группы </w:t>
      </w:r>
    </w:p>
    <w:p w:rsidR="00884A8D" w:rsidRPr="00884A8D" w:rsidRDefault="00884A8D" w:rsidP="00884A8D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84A8D" w:rsidRPr="00884A8D" w:rsidRDefault="006A70AB" w:rsidP="00884A8D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«Безопасность в быту»</w:t>
      </w:r>
      <w:bookmarkStart w:id="0" w:name="_GoBack"/>
      <w:bookmarkEnd w:id="0"/>
    </w:p>
    <w:p w:rsidR="00884A8D" w:rsidRDefault="00884A8D" w:rsidP="00884A8D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84A8D" w:rsidRDefault="00884A8D" w:rsidP="00884A8D">
      <w:pPr>
        <w:pStyle w:val="a3"/>
        <w:shd w:val="clear" w:color="auto" w:fill="FFFFFF"/>
        <w:tabs>
          <w:tab w:val="left" w:pos="4100"/>
        </w:tabs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  <w:t>2019 г.</w:t>
      </w:r>
    </w:p>
    <w:p w:rsidR="00404EB6" w:rsidRDefault="00404EB6" w:rsidP="00404E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4A8D" w:rsidRDefault="00884A8D" w:rsidP="00404E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4A8D" w:rsidRPr="00404EB6" w:rsidRDefault="00884A8D" w:rsidP="00404EB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B6">
        <w:rPr>
          <w:rFonts w:ascii="Times New Roman" w:hAnsi="Times New Roman" w:cs="Times New Roman"/>
          <w:sz w:val="28"/>
          <w:szCs w:val="28"/>
        </w:rPr>
        <w:t>формирование осознанного безопасного поведения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404EB6">
        <w:rPr>
          <w:rFonts w:ascii="Times New Roman" w:hAnsi="Times New Roman" w:cs="Times New Roman"/>
          <w:sz w:val="28"/>
          <w:szCs w:val="28"/>
        </w:rPr>
        <w:t>- обобщать представления детей о правилах безопасного поведения;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- закреплять знания об источниках опасности в быту;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- развивать внимание, сообразительность;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- воспитывать чувство товарищества и сопереживания; 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- расширять словарный запас детей.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404EB6">
        <w:rPr>
          <w:rFonts w:ascii="Times New Roman" w:hAnsi="Times New Roman" w:cs="Times New Roman"/>
          <w:sz w:val="28"/>
          <w:szCs w:val="28"/>
        </w:rPr>
        <w:t xml:space="preserve"> Беседы, сюжетно-ролевые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 дидактические игры, подвижные игры дидактической направленности, рассматривание иллюстрированного материала, чтение художественных произведений, просмотр мультфильмов.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404EB6">
        <w:rPr>
          <w:rFonts w:ascii="Times New Roman" w:hAnsi="Times New Roman" w:cs="Times New Roman"/>
          <w:sz w:val="28"/>
          <w:szCs w:val="28"/>
        </w:rPr>
        <w:t xml:space="preserve"> иллюстрации "Безопасность в быту", картинки с изображение опасных ( спички, гвозди, ножницы, булавки, иголки, молоток, шило, ножовка, нож, вилка) и безопасных предметов (игрушки), кукла Таня, плоскостные изображения деревьев "Безопасность" и "Опасность", схемы, мольберты, обруч или кор</w:t>
      </w:r>
      <w:r w:rsidR="00884A8D">
        <w:rPr>
          <w:rFonts w:ascii="Times New Roman" w:hAnsi="Times New Roman" w:cs="Times New Roman"/>
          <w:sz w:val="28"/>
          <w:szCs w:val="28"/>
        </w:rPr>
        <w:t>зинка, мячи (старый и новый)</w:t>
      </w:r>
      <w:proofErr w:type="gramStart"/>
      <w:r w:rsidR="00884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4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A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4A8D">
        <w:rPr>
          <w:rFonts w:ascii="Times New Roman" w:hAnsi="Times New Roman" w:cs="Times New Roman"/>
          <w:sz w:val="28"/>
          <w:szCs w:val="28"/>
        </w:rPr>
        <w:t>о</w:t>
      </w:r>
      <w:r w:rsidRPr="00404EB6">
        <w:rPr>
          <w:rFonts w:ascii="Times New Roman" w:hAnsi="Times New Roman" w:cs="Times New Roman"/>
          <w:sz w:val="28"/>
          <w:szCs w:val="28"/>
        </w:rPr>
        <w:t>р</w:t>
      </w:r>
      <w:r w:rsidR="00884A8D">
        <w:rPr>
          <w:rFonts w:ascii="Times New Roman" w:hAnsi="Times New Roman" w:cs="Times New Roman"/>
          <w:sz w:val="28"/>
          <w:szCs w:val="28"/>
        </w:rPr>
        <w:t>о</w:t>
      </w:r>
      <w:r w:rsidRPr="00404EB6">
        <w:rPr>
          <w:rFonts w:ascii="Times New Roman" w:hAnsi="Times New Roman" w:cs="Times New Roman"/>
          <w:sz w:val="28"/>
          <w:szCs w:val="28"/>
        </w:rPr>
        <w:t>лоновые дорожки.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EB6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сидят полукругом.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 Ребята, посмотрите, кто к нам в гости пришел! (показывает мяч, который перевязан бинтом, заклеен пластырем). Хотите узнать, что с ним произошло? Тогда слушайте.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У окна играли дети - девочка и мальчик.</w:t>
      </w:r>
    </w:p>
    <w:p w:rsidR="00404EB6" w:rsidRPr="00404EB6" w:rsidRDefault="00407DDF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играли,</w:t>
      </w:r>
      <w:r w:rsidR="00404EB6" w:rsidRPr="00404EB6">
        <w:rPr>
          <w:rFonts w:ascii="Times New Roman" w:hAnsi="Times New Roman" w:cs="Times New Roman"/>
          <w:sz w:val="28"/>
          <w:szCs w:val="28"/>
        </w:rPr>
        <w:t xml:space="preserve"> вверх бросали мячик.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Тех детей предупреждала бабушка давно,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Что играть им здесь опасно - мяч влетит в окно.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Не послушались ребята и продолжили игру.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Мячик, словно кенгуру вдруг запрыгал быстро</w:t>
      </w:r>
    </w:p>
    <w:p w:rsidR="00404EB6" w:rsidRPr="00404EB6" w:rsidRDefault="00407DDF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="00404EB6" w:rsidRPr="00404EB6">
        <w:rPr>
          <w:rFonts w:ascii="Times New Roman" w:hAnsi="Times New Roman" w:cs="Times New Roman"/>
          <w:sz w:val="28"/>
          <w:szCs w:val="28"/>
        </w:rPr>
        <w:t xml:space="preserve"> к окну...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Все случилось за секунды: звон стекла и громкий плач,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Да к тому ж еще дырявый ярко-красный новый мяч.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Не играют больше дети, им теперь уж все равно.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 дырках мяч лежит под стулом, и не склеишь то окно!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И не склеишь пальчик, что порезал мальчик.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Вот какую историю рассказал нам мячик.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Как вы думаете, правильно поступили дети? Почему?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 Молодцы, ребята! Мы с вами уже говорили о том, что в каждом доме встречается много опасностей.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А наш гость приглашает вас поиграть с ним и научиться вести себя так, чтобы не случилось беды.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Дидактическая игра "Так и не так" Мячик принес фотографии, на которых девочка и мальчик поступают правильно или неправильно. Давайте, мы с вами разложим эти </w:t>
      </w:r>
      <w:r w:rsidRPr="00404EB6">
        <w:rPr>
          <w:rFonts w:ascii="Times New Roman" w:hAnsi="Times New Roman" w:cs="Times New Roman"/>
          <w:sz w:val="28"/>
          <w:szCs w:val="28"/>
        </w:rPr>
        <w:lastRenderedPageBreak/>
        <w:t>фотографии. (Воспитатель раздает детям фотографии и выставляет два дерева - красивое, зеленое "Безопасность" и "сухое" грустное "Опасность") Если у вас картинка на которой дети поступают неправильно, то ее надо положить под больное дерево. А если дети поступают правильно - под дерево "Безопасности"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выполняют задание, объясняя свой выбор.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B6">
        <w:rPr>
          <w:rFonts w:ascii="Times New Roman" w:hAnsi="Times New Roman" w:cs="Times New Roman"/>
          <w:sz w:val="28"/>
          <w:szCs w:val="28"/>
        </w:rPr>
        <w:t>Молодцы! А сейчас мы отправимся в гости к Танюшке.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Подвижная игра дидактической направленности "Подбери игрушку для Танюшки"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(Перед детьми лежат две дорожки прямая и извилистая)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олько вот по какой дорожке нам идти? А 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 что такое? (Находит письмо и читает его).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"Ребята, помогите мне, пожалуйста! Я не 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 xml:space="preserve"> какими предметами можно пользоваться и играть, а каким нельзя". Ну что поможем Танюшке?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Вот в этой корзинке лежат картинки разных предметов. Вы должны взять любую картинку, внимательно посмотреть на нее и решить по какой дорожке вы пойдете. Если у вас предмет, который не представляет опасности, то надо идти по прямой дорожке, а если предмет опасен - надо идти по извилистой дорожке.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выполняют задание, отвечая на вопросы воспитателя.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Молодцы, ребята, вы постарались и помогли Танюшке, а она приготовила вам подарок. (Достает новый мяч)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благодарят Танюшку.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Вы хотите поиграть этим мячом? А как же мы будем играть в мяч в группе? Вдруг случиться та же история, о которой нам рассказал старый мячик?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Дети высказывают свои предположения.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 Давайте сядем на ковер по кругу и поиграем.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Игра "</w:t>
      </w:r>
      <w:proofErr w:type="gramStart"/>
      <w:r w:rsidRPr="00404EB6">
        <w:rPr>
          <w:rFonts w:ascii="Times New Roman" w:hAnsi="Times New Roman" w:cs="Times New Roman"/>
          <w:sz w:val="28"/>
          <w:szCs w:val="28"/>
        </w:rPr>
        <w:t>Можно-нельзя</w:t>
      </w:r>
      <w:proofErr w:type="gramEnd"/>
      <w:r w:rsidRPr="00404EB6">
        <w:rPr>
          <w:rFonts w:ascii="Times New Roman" w:hAnsi="Times New Roman" w:cs="Times New Roman"/>
          <w:sz w:val="28"/>
          <w:szCs w:val="28"/>
        </w:rPr>
        <w:t>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Я вам буду катать мяч, и задавать вопросы, а вы будете отвечать можно или нельзя.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1. Можно спичками играть?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2. Залезать на подоконник?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3.В уголке игрушками играть?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4.Книжки за столом читать?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5. Может можно дверками играть? Закрывать и открывать?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6. Острые предметы брать?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7.Вместе с бабушкой вязать?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8. Вкусные таблетки в садик принести и ребяток угостить?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9. Играть тихо на ковре, если суп горячий на столе?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10. Телевизор и утюг включать?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11. Громко в уши всем кричать?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12.Игрушки с пола убирать?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Ну что ж, молодцы, со всеми заданиями справились. Я думаю, что теперь вы никогда не попадете в опасную ситуацию.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lastRenderedPageBreak/>
        <w:t xml:space="preserve">Вдруг, в игровом уголке появляется Совушка: Ой-ей-ей, как же ребята будут играть здесь? Кто-то видимо совсем не знает, как надо хранить опасные предметы. 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 вместе с детьми подходит к игровому уголку и замечает, что и на кухне и в спальной находятся опасные предметы.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Сюжетная игра "Генеральная уборка"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Воспитатель: Ты, Совушка, не переживай. Сейчас наши ребята быстро все приберут и найдут все предметы, которые нельзя брать без взрослых. Ребята, давайте мы с вами устроим генеральную уборку в нашем игровом домике.</w:t>
      </w:r>
    </w:p>
    <w:p w:rsidR="00404EB6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Воспитатель распределяет роли. Дети прибираются и находят предметы, которыми нельзя играть и убирают их в коробку для хранения опасных предметов.</w:t>
      </w:r>
    </w:p>
    <w:p w:rsidR="00B6151E" w:rsidRPr="00404EB6" w:rsidRDefault="00404EB6" w:rsidP="0040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EB6">
        <w:rPr>
          <w:rFonts w:ascii="Times New Roman" w:hAnsi="Times New Roman" w:cs="Times New Roman"/>
          <w:sz w:val="28"/>
          <w:szCs w:val="28"/>
        </w:rPr>
        <w:t>По окончании игры воспитатель и Совушка выдают детям медали.</w:t>
      </w:r>
    </w:p>
    <w:sectPr w:rsidR="00B6151E" w:rsidRPr="00404EB6" w:rsidSect="004B4E1A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F"/>
    <w:rsid w:val="00066E4F"/>
    <w:rsid w:val="00404EB6"/>
    <w:rsid w:val="00407DDF"/>
    <w:rsid w:val="004B4E1A"/>
    <w:rsid w:val="006A70AB"/>
    <w:rsid w:val="007B7E5C"/>
    <w:rsid w:val="00884A8D"/>
    <w:rsid w:val="00B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Sony</cp:lastModifiedBy>
  <cp:revision>5</cp:revision>
  <dcterms:created xsi:type="dcterms:W3CDTF">2019-12-04T23:28:00Z</dcterms:created>
  <dcterms:modified xsi:type="dcterms:W3CDTF">2019-12-05T00:19:00Z</dcterms:modified>
</cp:coreProperties>
</file>