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7" w:rsidRDefault="00B61A37" w:rsidP="00B61A37">
      <w:pPr>
        <w:jc w:val="center"/>
      </w:pPr>
    </w:p>
    <w:p w:rsidR="002175C4" w:rsidRPr="00016B17" w:rsidRDefault="002175C4" w:rsidP="002175C4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  <w:r w:rsidRPr="00016B17">
        <w:rPr>
          <w:rStyle w:val="a4"/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№ 29»</w:t>
      </w:r>
    </w:p>
    <w:p w:rsidR="002175C4" w:rsidRPr="00016B17" w:rsidRDefault="002175C4" w:rsidP="002175C4">
      <w:pPr>
        <w:jc w:val="center"/>
        <w:rPr>
          <w:rStyle w:val="a4"/>
          <w:rFonts w:ascii="Times New Roman" w:hAnsi="Times New Roman" w:cs="Times New Roman"/>
          <w:sz w:val="24"/>
          <w:szCs w:val="28"/>
        </w:rPr>
      </w:pPr>
    </w:p>
    <w:p w:rsidR="00B61A37" w:rsidRPr="002D32A7" w:rsidRDefault="00B61A37" w:rsidP="00B6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A37" w:rsidRDefault="00B61A37" w:rsidP="00B61A37">
      <w:pPr>
        <w:jc w:val="center"/>
      </w:pPr>
    </w:p>
    <w:p w:rsidR="00B61A37" w:rsidRDefault="00B61A37" w:rsidP="00B61A37"/>
    <w:p w:rsidR="00B61A37" w:rsidRDefault="00B61A37" w:rsidP="00B61A37">
      <w:pPr>
        <w:jc w:val="center"/>
      </w:pPr>
    </w:p>
    <w:p w:rsidR="00B61A37" w:rsidRDefault="00B61A37" w:rsidP="00B61A37">
      <w:pPr>
        <w:jc w:val="center"/>
      </w:pPr>
    </w:p>
    <w:p w:rsidR="00B61A37" w:rsidRPr="002175C4" w:rsidRDefault="00B61A37" w:rsidP="00B61A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2175C4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Консультация для воспитателей</w:t>
      </w:r>
    </w:p>
    <w:p w:rsidR="00B61A37" w:rsidRPr="002175C4" w:rsidRDefault="00B61A37" w:rsidP="002175C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</w:p>
    <w:p w:rsidR="00B61A37" w:rsidRPr="002175C4" w:rsidRDefault="00B61A37" w:rsidP="00B61A3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2"/>
          <w:szCs w:val="45"/>
          <w:lang w:eastAsia="ru-RU"/>
        </w:rPr>
      </w:pPr>
      <w:r w:rsidRPr="002175C4">
        <w:rPr>
          <w:rFonts w:ascii="Times New Roman" w:eastAsia="Times New Roman" w:hAnsi="Times New Roman" w:cs="Times New Roman"/>
          <w:color w:val="333333"/>
          <w:sz w:val="52"/>
          <w:szCs w:val="45"/>
          <w:lang w:eastAsia="ru-RU"/>
        </w:rPr>
        <w:t>«Формирование основ безопасности жизнедеятельности у детей </w:t>
      </w:r>
      <w:hyperlink r:id="rId6" w:history="1">
        <w:r w:rsidRPr="002175C4">
          <w:rPr>
            <w:rFonts w:ascii="Times New Roman" w:eastAsia="Times New Roman" w:hAnsi="Times New Roman" w:cs="Times New Roman"/>
            <w:sz w:val="52"/>
            <w:szCs w:val="45"/>
            <w:lang w:eastAsia="ru-RU"/>
          </w:rPr>
          <w:t>дошкольного</w:t>
        </w:r>
      </w:hyperlink>
      <w:r w:rsidRPr="002175C4">
        <w:rPr>
          <w:rFonts w:ascii="Times New Roman" w:eastAsia="Times New Roman" w:hAnsi="Times New Roman" w:cs="Times New Roman"/>
          <w:color w:val="333333"/>
          <w:sz w:val="52"/>
          <w:szCs w:val="45"/>
          <w:lang w:eastAsia="ru-RU"/>
        </w:rPr>
        <w:t> возраста».</w:t>
      </w:r>
    </w:p>
    <w:p w:rsidR="00B61A37" w:rsidRPr="002D32A7" w:rsidRDefault="00B61A37" w:rsidP="00B61A37">
      <w:pPr>
        <w:jc w:val="center"/>
        <w:rPr>
          <w:rFonts w:ascii="Times New Roman" w:hAnsi="Times New Roman" w:cs="Times New Roman"/>
        </w:rPr>
      </w:pPr>
    </w:p>
    <w:p w:rsidR="00B61A37" w:rsidRDefault="00B61A37" w:rsidP="00B61A37">
      <w:pPr>
        <w:jc w:val="center"/>
      </w:pPr>
    </w:p>
    <w:p w:rsidR="00B61A37" w:rsidRDefault="00B61A37" w:rsidP="00B61A37">
      <w:pPr>
        <w:jc w:val="center"/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Автор-составитель - старший воспитатель Комлева Р.П.</w:t>
      </w: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175C4" w:rsidRDefault="002175C4" w:rsidP="002175C4">
      <w:pPr>
        <w:pStyle w:val="a3"/>
        <w:shd w:val="clear" w:color="auto" w:fill="FFFFFF"/>
        <w:tabs>
          <w:tab w:val="left" w:pos="4100"/>
        </w:tabs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  <w:t>2019 г.</w:t>
      </w:r>
    </w:p>
    <w:p w:rsidR="00B61A37" w:rsidRDefault="00B61A37" w:rsidP="00B61A37">
      <w:pPr>
        <w:jc w:val="center"/>
      </w:pPr>
    </w:p>
    <w:p w:rsidR="00B61A37" w:rsidRDefault="00B61A37" w:rsidP="00B61A37"/>
    <w:p w:rsidR="002175C4" w:rsidRDefault="002175C4" w:rsidP="000542D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75C4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безопасности и жизнедеятельности детей в условиях дошкольного образовательног</w:t>
      </w:r>
      <w:r w:rsidR="002175C4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является актуальным и значимым, поскольку обусловлено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необходимостью информирован</w:t>
      </w:r>
      <w:r w:rsidR="00262E73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детей о правилах безопасности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приобретения ими опыта безопасного поведения в быту. </w:t>
      </w:r>
    </w:p>
    <w:p w:rsidR="00C83B6F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</w:t>
      </w:r>
      <w:r w:rsidR="00262E73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6F" w:rsidRPr="009432AD" w:rsidRDefault="00983A3C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C83B6F" w:rsidRPr="009432AD">
        <w:rPr>
          <w:rFonts w:ascii="Times New Roman" w:hAnsi="Times New Roman" w:cs="Times New Roman"/>
          <w:sz w:val="28"/>
          <w:szCs w:val="28"/>
        </w:rPr>
        <w:t>подготовить детей к встрече с различными сложными ситуациями. Проблема заключается в том, что у детей этого возраста отсутствует защ</w:t>
      </w:r>
      <w:r w:rsidR="002175C4" w:rsidRPr="009432AD">
        <w:rPr>
          <w:rFonts w:ascii="Times New Roman" w:hAnsi="Times New Roman" w:cs="Times New Roman"/>
          <w:sz w:val="28"/>
          <w:szCs w:val="28"/>
        </w:rPr>
        <w:t>итная реакция на чрезвычайную</w:t>
      </w:r>
      <w:r w:rsidR="00C83B6F" w:rsidRPr="009432AD">
        <w:rPr>
          <w:rFonts w:ascii="Times New Roman" w:hAnsi="Times New Roman" w:cs="Times New Roman"/>
          <w:sz w:val="28"/>
          <w:szCs w:val="28"/>
        </w:rPr>
        <w:t xml:space="preserve"> обс</w:t>
      </w:r>
      <w:r w:rsidR="002175C4" w:rsidRPr="009432AD">
        <w:rPr>
          <w:rFonts w:ascii="Times New Roman" w:hAnsi="Times New Roman" w:cs="Times New Roman"/>
          <w:sz w:val="28"/>
          <w:szCs w:val="28"/>
        </w:rPr>
        <w:t>тановку. Например, д</w:t>
      </w:r>
      <w:r w:rsidRPr="009432AD">
        <w:rPr>
          <w:rFonts w:ascii="Times New Roman" w:hAnsi="Times New Roman" w:cs="Times New Roman"/>
          <w:sz w:val="28"/>
          <w:szCs w:val="28"/>
        </w:rPr>
        <w:t xml:space="preserve">есятая часть пожаров </w:t>
      </w:r>
      <w:r w:rsidR="00C83B6F" w:rsidRPr="009432AD">
        <w:rPr>
          <w:rFonts w:ascii="Times New Roman" w:hAnsi="Times New Roman" w:cs="Times New Roman"/>
          <w:sz w:val="28"/>
          <w:szCs w:val="28"/>
        </w:rPr>
        <w:t>вспыхивает по вине детей, которые становятся жертвами незнания и легкомыслия. Чтобы изменить отношение человека к этой проблеме, необходимо уже с дошкольного возраста заниматься вопросами пожарной безопасности.</w:t>
      </w:r>
    </w:p>
    <w:p w:rsidR="00DD3AFA" w:rsidRPr="009432AD" w:rsidRDefault="00262E73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FA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по сохранению и укреплению здоровья;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943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воспитание</w:t>
        </w:r>
      </w:hyperlink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9432AD" w:rsidRDefault="009432AD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по ОБЖ включает целый комплекс задач: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грамотного участника дорожного движения;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взаимопомощи и товарищества.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 и последовательность (любая новая ступень в </w:t>
      </w:r>
      <w:hyperlink r:id="rId8" w:history="1">
        <w:r w:rsidRPr="00943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обучении</w:t>
        </w:r>
      </w:hyperlink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опирается на уже освоенное в предыдущем)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542DD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деятельность (игровую, познавательную, поисковую и другие виды)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динамичность (интеграция задач в разные виды деятельности)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комфортность (снятие стрессовых факторов)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данных задач: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на основе усвоенных знаний и умений помочь осознанно овладеть реальными практическими действиями.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организации учебно - воспитательного процесса: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фотоматериалов;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– занятия;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правил безопасного поведения;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 игры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художественной литературы;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 по теме;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представления;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-сюжетно – ролевые игры;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- тренинги;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мультфильмов;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-трудовая деятельность;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-продуктивная деятельность;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-отгадывание загадок;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-досуги;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-обыгрывание ситуаций правильного и неправильного поведения;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-встреча с интересными людьми;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различных конкурсах;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-личный пример взрослых.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традиционными формами обучения в ДОУ, большое внимание </w:t>
      </w:r>
      <w:r w:rsid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нормах</w:t>
      </w:r>
      <w:proofErr w:type="gramEnd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в – третьих, развивать у дошкольников самостоятельность и ответственность.</w:t>
      </w:r>
    </w:p>
    <w:p w:rsidR="009432AD" w:rsidRDefault="009432AD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Уголок безопасности, который содержит материалы: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-макет улицы с дорожными знаками, разметкой для транспорта и пешеходов, светофор; атрибуты для сюжетно-ролевых игр «Водители и </w:t>
      </w:r>
      <w:proofErr w:type="spellStart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</w:t>
      </w:r>
      <w:r w:rsidR="00D34CA2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еходы»</w:t>
      </w:r>
      <w:proofErr w:type="gramStart"/>
      <w:r w:rsidR="00D34CA2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</w:t>
      </w:r>
      <w:proofErr w:type="spellEnd"/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«Скорая помощь» и т. д. плакаты по ОБЖ по темам «</w:t>
      </w:r>
      <w:r w:rsidR="00D34CA2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выход один – позвони 01!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альбомы «</w:t>
      </w:r>
      <w:r w:rsidR="00D34CA2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ситуации в жизни детей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34CA2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101, 102, 103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34CA2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загадки, пословицы и поговорки о пожаре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др.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2. Игротека, которая содержит: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lastRenderedPageBreak/>
        <w:t>- дидактические игры «Опасно – не опасно», «Продолжи ряд», «Назови одним</w:t>
      </w:r>
      <w:r w:rsidR="00B61A37" w:rsidRPr="009432AD">
        <w:rPr>
          <w:sz w:val="28"/>
          <w:szCs w:val="28"/>
        </w:rPr>
        <w:t xml:space="preserve"> словом», «Четвертый – лишний» </w:t>
      </w:r>
      <w:r w:rsidRPr="009432AD">
        <w:rPr>
          <w:sz w:val="28"/>
          <w:szCs w:val="28"/>
        </w:rPr>
        <w:t>и др.</w:t>
      </w:r>
      <w:proofErr w:type="gramStart"/>
      <w:r w:rsidRPr="009432AD">
        <w:rPr>
          <w:sz w:val="28"/>
          <w:szCs w:val="28"/>
        </w:rPr>
        <w:t xml:space="preserve"> ;</w:t>
      </w:r>
      <w:proofErr w:type="gramEnd"/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432AD">
        <w:rPr>
          <w:sz w:val="28"/>
          <w:szCs w:val="28"/>
        </w:rPr>
        <w:t>- настольно – печатные игры</w:t>
      </w:r>
      <w:r w:rsidR="00B61A37" w:rsidRPr="009432AD">
        <w:rPr>
          <w:sz w:val="28"/>
          <w:szCs w:val="28"/>
        </w:rPr>
        <w:t xml:space="preserve"> «Профессии», «Собери картинку», «Азбука пешехода», «Правила дорожного движения»,</w:t>
      </w:r>
      <w:r w:rsidRPr="009432AD">
        <w:rPr>
          <w:sz w:val="28"/>
          <w:szCs w:val="28"/>
        </w:rPr>
        <w:t xml:space="preserve"> </w:t>
      </w:r>
      <w:r w:rsidR="00B61A37" w:rsidRPr="009432AD">
        <w:rPr>
          <w:sz w:val="28"/>
          <w:szCs w:val="28"/>
        </w:rPr>
        <w:t xml:space="preserve">«Дорожные знаки» </w:t>
      </w:r>
      <w:r w:rsidRPr="009432AD">
        <w:rPr>
          <w:sz w:val="28"/>
          <w:szCs w:val="28"/>
        </w:rPr>
        <w:t>и др.</w:t>
      </w:r>
      <w:proofErr w:type="gramEnd"/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9432AD" w:rsidRDefault="009432AD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 xml:space="preserve">Работа с родителями - одно из важнейших направлений </w:t>
      </w:r>
      <w:proofErr w:type="spellStart"/>
      <w:r w:rsidRPr="009432AD">
        <w:rPr>
          <w:sz w:val="28"/>
          <w:szCs w:val="28"/>
        </w:rPr>
        <w:t>воспитательно</w:t>
      </w:r>
      <w:proofErr w:type="spellEnd"/>
      <w:r w:rsidRPr="009432AD">
        <w:rPr>
          <w:sz w:val="28"/>
          <w:szCs w:val="28"/>
        </w:rPr>
        <w:t>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9432AD">
        <w:rPr>
          <w:sz w:val="28"/>
          <w:szCs w:val="28"/>
        </w:rPr>
        <w:t>знакомить</w:t>
      </w:r>
      <w:proofErr w:type="gramEnd"/>
      <w:r w:rsidRPr="009432AD">
        <w:rPr>
          <w:sz w:val="28"/>
          <w:szCs w:val="28"/>
        </w:rPr>
        <w:t xml:space="preserve"> прежде всего в семье.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В работе с родителями используется информационно-аналитическое направление: проведение опросов</w:t>
      </w:r>
      <w:proofErr w:type="gramStart"/>
      <w:r w:rsidRPr="009432AD">
        <w:rPr>
          <w:sz w:val="28"/>
          <w:szCs w:val="28"/>
        </w:rPr>
        <w:t>.</w:t>
      </w:r>
      <w:proofErr w:type="gramEnd"/>
      <w:r w:rsidRPr="009432AD">
        <w:rPr>
          <w:sz w:val="28"/>
          <w:szCs w:val="28"/>
        </w:rPr>
        <w:t xml:space="preserve"> </w:t>
      </w:r>
      <w:proofErr w:type="gramStart"/>
      <w:r w:rsidRPr="009432AD">
        <w:rPr>
          <w:sz w:val="28"/>
          <w:szCs w:val="28"/>
        </w:rPr>
        <w:t>а</w:t>
      </w:r>
      <w:proofErr w:type="gramEnd"/>
      <w:r w:rsidRPr="009432AD">
        <w:rPr>
          <w:sz w:val="28"/>
          <w:szCs w:val="28"/>
        </w:rPr>
        <w:t>нкетирование родителей; познавательное направление: родительские собрания, информация на стенде, папки-передвижки, выставки сем</w:t>
      </w:r>
      <w:r w:rsidR="00D34CA2" w:rsidRPr="009432AD">
        <w:rPr>
          <w:sz w:val="28"/>
          <w:szCs w:val="28"/>
        </w:rPr>
        <w:t>ейных творческих работ. Был проведен конкурс рисунков «Не играй с огнем!». В нашем детском саду проходила неделя</w:t>
      </w:r>
      <w:r w:rsidR="00C83B6F" w:rsidRPr="009432AD">
        <w:rPr>
          <w:sz w:val="28"/>
          <w:szCs w:val="28"/>
        </w:rPr>
        <w:t>, посвященная пожарной безопасности, и мной был проведен игровой досуг «Смелые пожарные».</w:t>
      </w:r>
    </w:p>
    <w:p w:rsidR="009432AD" w:rsidRDefault="009432AD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Благодаря проделанной работе ожидаются результаты: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2. Приобретенные навыки помогут осознанно выбрать здоровый образ жизни.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32AD">
        <w:rPr>
          <w:sz w:val="28"/>
          <w:szCs w:val="28"/>
        </w:rPr>
        <w:t>3. Полученный опыт позволит избежать несчастных случаев.</w:t>
      </w:r>
    </w:p>
    <w:p w:rsidR="00DD3AFA" w:rsidRPr="009432AD" w:rsidRDefault="00DD3AFA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Таким образом,</w:t>
      </w:r>
      <w:r w:rsidR="00C83B6F"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целенаправленной работы по обогащению знаний о правилах безопасности жизнедеятельности происходит постепенное осознание детьми их смысла. Дети начинают выделять источники опасности в быту, способы обращения с потенциально опасными предметами домашнего обихода, понимают необходимость соблюдения мер предосторожности.</w:t>
      </w:r>
    </w:p>
    <w:p w:rsidR="00DD3AFA" w:rsidRPr="009432AD" w:rsidRDefault="00DD3AFA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поступать определенным образом в игровых условиях, воспроизводящих контакт с потенциально опасными предметами быта, дошкольники намного увереннее чувствуют себя в реальной жизни.</w:t>
      </w:r>
    </w:p>
    <w:p w:rsidR="00C83B6F" w:rsidRPr="009432AD" w:rsidRDefault="00C83B6F" w:rsidP="009432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479D" w:rsidRPr="009432AD" w:rsidRDefault="00262E73" w:rsidP="0094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D4F" w:rsidRPr="009432AD" w:rsidRDefault="00971D4F" w:rsidP="0094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B6F" w:rsidRPr="009432AD" w:rsidRDefault="00C83B6F" w:rsidP="00943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B6F" w:rsidRPr="009432AD" w:rsidSect="00054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A"/>
    <w:rsid w:val="0005179F"/>
    <w:rsid w:val="000542DD"/>
    <w:rsid w:val="002175C4"/>
    <w:rsid w:val="00262E73"/>
    <w:rsid w:val="008D1DCE"/>
    <w:rsid w:val="009432AD"/>
    <w:rsid w:val="00971D4F"/>
    <w:rsid w:val="00983A3C"/>
    <w:rsid w:val="00B61A37"/>
    <w:rsid w:val="00C83B6F"/>
    <w:rsid w:val="00C8479D"/>
    <w:rsid w:val="00D34CA2"/>
    <w:rsid w:val="00D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vs/bukva-i-prezentacija-dlja-doshkolnik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guda.ru/vs/bukva-i-prezentacija-dlja-doshkolnik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guda.ru/vs/bukva-i-prezentacija-dlja-doshkolnik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661B-43E7-4255-9A1E-2148ED4B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</cp:revision>
  <dcterms:created xsi:type="dcterms:W3CDTF">2019-12-05T00:40:00Z</dcterms:created>
  <dcterms:modified xsi:type="dcterms:W3CDTF">2019-12-05T00:47:00Z</dcterms:modified>
</cp:coreProperties>
</file>