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F" w:rsidRDefault="0092590F" w:rsidP="0092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  <w:r w:rsidRPr="0081686E">
        <w:rPr>
          <w:rFonts w:ascii="Times New Roman" w:hAnsi="Times New Roman" w:cs="Times New Roman"/>
          <w:b/>
          <w:sz w:val="24"/>
        </w:rPr>
        <w:t xml:space="preserve"> к</w:t>
      </w:r>
      <w:r w:rsidRPr="00A11288">
        <w:t xml:space="preserve"> </w:t>
      </w:r>
      <w:r>
        <w:rPr>
          <w:rFonts w:ascii="Times New Roman" w:hAnsi="Times New Roman" w:cs="Times New Roman"/>
          <w:b/>
          <w:sz w:val="24"/>
        </w:rPr>
        <w:t>Основной образовательной программе</w:t>
      </w:r>
    </w:p>
    <w:p w:rsidR="0092590F" w:rsidRDefault="0092590F" w:rsidP="009259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128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92590F" w:rsidRPr="007C13DC" w:rsidRDefault="0092590F" w:rsidP="009259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19F8">
        <w:rPr>
          <w:rFonts w:ascii="Times New Roman" w:hAnsi="Times New Roman" w:cs="Times New Roman"/>
          <w:sz w:val="24"/>
        </w:rPr>
        <w:t>Основная образовательная  программа МБДОУ «Детский сад № 29»  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учреждения, а также приоритетные направления деятельности и предполагается как программа психолого-педагогической поддержки позитивной социализации и индивидуализации, развития личности детей дошкольного возраста в возрасте от 1,6 до 7 лет.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 и на создание развивающей образовательной среды, которая представляет собой систему условий социализации и индивидуализации детей.  Программа реализуется на государственном языке Российской Федерации.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Обязательная часть  Основной образовательной  программы МБДОУ разра</w:t>
      </w:r>
      <w:r>
        <w:rPr>
          <w:rFonts w:ascii="Times New Roman" w:hAnsi="Times New Roman"/>
          <w:sz w:val="24"/>
          <w:szCs w:val="24"/>
        </w:rPr>
        <w:softHyphen/>
        <w:t xml:space="preserve">ботана с учетом  примерной основной общеобразовательной программы дошкольного образования «От рождения до школы» под редакцией Н.В.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>, Т.С. Кома</w:t>
      </w:r>
      <w:r>
        <w:rPr>
          <w:rFonts w:ascii="Times New Roman" w:hAnsi="Times New Roman"/>
          <w:sz w:val="24"/>
          <w:szCs w:val="24"/>
        </w:rPr>
        <w:softHyphen/>
        <w:t>ро</w:t>
      </w:r>
      <w:r>
        <w:rPr>
          <w:rFonts w:ascii="Times New Roman" w:hAnsi="Times New Roman"/>
          <w:sz w:val="24"/>
          <w:szCs w:val="24"/>
        </w:rPr>
        <w:softHyphen/>
        <w:t>вой,  М.А. Ва</w:t>
      </w:r>
      <w:r>
        <w:rPr>
          <w:rFonts w:ascii="Times New Roman" w:hAnsi="Times New Roman"/>
          <w:sz w:val="24"/>
          <w:szCs w:val="24"/>
        </w:rPr>
        <w:softHyphen/>
        <w:t>сильевой (2014 г.).</w:t>
      </w:r>
    </w:p>
    <w:p w:rsidR="0092590F" w:rsidRDefault="0092590F" w:rsidP="00925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вариативности</w:t>
      </w:r>
      <w:r>
        <w:rPr>
          <w:rFonts w:ascii="Times New Roman" w:hAnsi="Times New Roman"/>
          <w:sz w:val="24"/>
          <w:szCs w:val="24"/>
        </w:rPr>
        <w:t xml:space="preserve"> в Программе представлен раздел по коррекционному образованию. </w:t>
      </w:r>
    </w:p>
    <w:p w:rsidR="0092590F" w:rsidRDefault="0092590F" w:rsidP="00925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Коррекционная программа – «Программа логопедической работы по преодолению общего недоразвития речи у детей», Т.Б. Филичева, Г.В. Чиркина, Т.В. Туманова, С.А. Миронова А.В. Лагутина, Москва, Просвещение, 2008 г. Программа содержит  материалы для организации коррекционно-развивающей деятельности с воспитанниками с общим недоразвитием речи. Коррекционная деятельность включает в себя логопедическую работу и работу по образовательным областям, соответствующим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2590F" w:rsidRPr="00394B04" w:rsidRDefault="0092590F" w:rsidP="0092590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94B04">
        <w:rPr>
          <w:rFonts w:ascii="Times New Roman" w:hAnsi="Times New Roman" w:cs="Times New Roman"/>
          <w:sz w:val="24"/>
        </w:rPr>
        <w:t>- Программа инклюзивного образования детей дошкольного возраста с ограниченными возможностями здоровья «Первые ш</w:t>
      </w:r>
      <w:r>
        <w:rPr>
          <w:rFonts w:ascii="Times New Roman" w:hAnsi="Times New Roman" w:cs="Times New Roman"/>
          <w:sz w:val="24"/>
        </w:rPr>
        <w:t xml:space="preserve">аги в инклюзию» </w:t>
      </w:r>
      <w:r w:rsidRPr="00394B04">
        <w:rPr>
          <w:rFonts w:ascii="Times New Roman" w:hAnsi="Times New Roman" w:cs="Times New Roman"/>
          <w:sz w:val="24"/>
        </w:rPr>
        <w:t>в условиях дошкольного образовательного учреждения МБДОУ «Детский сад № 29», Р.П. Комлева, 2017 г. Эта программа, адаптирована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детей с ограниченными возможностями</w:t>
      </w:r>
      <w:proofErr w:type="gramEnd"/>
      <w:r w:rsidRPr="00394B04">
        <w:rPr>
          <w:rFonts w:ascii="Times New Roman" w:hAnsi="Times New Roman" w:cs="Times New Roman"/>
          <w:sz w:val="24"/>
        </w:rPr>
        <w:t xml:space="preserve"> здоровья.</w:t>
      </w:r>
      <w:r w:rsidRPr="00394B04">
        <w:t xml:space="preserve"> </w:t>
      </w:r>
      <w:r w:rsidRPr="00394B04">
        <w:rPr>
          <w:rFonts w:ascii="Times New Roman" w:hAnsi="Times New Roman" w:cs="Times New Roman"/>
          <w:sz w:val="24"/>
        </w:rPr>
        <w:t xml:space="preserve">Реализация регионального компонента осуществляется через знакомство с национально-культурными особенностями Еврейской Автономной области.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</w:t>
      </w:r>
    </w:p>
    <w:p w:rsidR="0092590F" w:rsidRPr="00D97B4D" w:rsidRDefault="0092590F" w:rsidP="0092590F">
      <w:pPr>
        <w:spacing w:line="240" w:lineRule="auto"/>
        <w:rPr>
          <w:rFonts w:ascii="Times New Roman" w:hAnsi="Times New Roman" w:cs="Times New Roman"/>
          <w:sz w:val="24"/>
        </w:rPr>
      </w:pPr>
      <w:r w:rsidRPr="00394B04">
        <w:rPr>
          <w:rFonts w:ascii="Times New Roman" w:hAnsi="Times New Roman" w:cs="Times New Roman"/>
          <w:sz w:val="24"/>
        </w:rPr>
        <w:t xml:space="preserve">Разработанная  Основная образовательная  программа  предусматривает включение воспитанников в процесс  ознакомления с региональными особенностями Еврейской автономной области. Основной целью этой работы  является развитие духовно-нравственной культуры ребенка, формирование ценностных ориентаций средствами традиционной народной культуры малой родины. Часть, формируемая участниками образовательных отношений, построена с учетом  парциальной программы «Знакомство с родным городом», 2017 г., «Школа </w:t>
      </w:r>
      <w:proofErr w:type="spellStart"/>
      <w:r w:rsidRPr="00394B04">
        <w:rPr>
          <w:rFonts w:ascii="Times New Roman" w:hAnsi="Times New Roman" w:cs="Times New Roman"/>
          <w:sz w:val="24"/>
        </w:rPr>
        <w:t>ПДДшек</w:t>
      </w:r>
      <w:proofErr w:type="spellEnd"/>
      <w:r w:rsidRPr="00394B04">
        <w:rPr>
          <w:rFonts w:ascii="Times New Roman" w:hAnsi="Times New Roman" w:cs="Times New Roman"/>
          <w:sz w:val="24"/>
        </w:rPr>
        <w:t>»,  автор Р.П. Комлева, 2017 г.</w:t>
      </w:r>
    </w:p>
    <w:p w:rsidR="006A4723" w:rsidRDefault="006A4723"/>
    <w:sectPr w:rsidR="006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F7"/>
    <w:rsid w:val="006A4723"/>
    <w:rsid w:val="0092590F"/>
    <w:rsid w:val="00F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2</cp:revision>
  <dcterms:created xsi:type="dcterms:W3CDTF">2019-05-30T15:26:00Z</dcterms:created>
  <dcterms:modified xsi:type="dcterms:W3CDTF">2019-05-30T15:26:00Z</dcterms:modified>
</cp:coreProperties>
</file>