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5C" w:rsidRPr="00B4035C" w:rsidRDefault="00D75525" w:rsidP="00B4035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16"/>
          <w:szCs w:val="16"/>
        </w:rPr>
      </w:pPr>
      <w:r w:rsidRPr="00B4035C"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44"/>
          <w:szCs w:val="44"/>
        </w:rPr>
        <w:t>Кризис семи лет</w:t>
      </w:r>
      <w:bookmarkStart w:id="0" w:name="_GoBack"/>
      <w:bookmarkEnd w:id="0"/>
    </w:p>
    <w:p w:rsidR="00D75525" w:rsidRPr="00D75525" w:rsidRDefault="00D75525" w:rsidP="00D75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25">
        <w:rPr>
          <w:rFonts w:ascii="Times New Roman" w:eastAsia="Times New Roman" w:hAnsi="Times New Roman" w:cs="Times New Roman"/>
          <w:b/>
          <w:bCs/>
          <w:sz w:val="24"/>
          <w:szCs w:val="24"/>
        </w:rPr>
        <w:t>Кризисом семи лет</w:t>
      </w:r>
      <w:r w:rsidRPr="00D75525">
        <w:rPr>
          <w:rFonts w:ascii="Times New Roman" w:eastAsia="Times New Roman" w:hAnsi="Times New Roman" w:cs="Times New Roman"/>
          <w:sz w:val="24"/>
          <w:szCs w:val="24"/>
        </w:rPr>
        <w:t> заканчивается дошкольный период и открывается новый этап развития ребенка — младший школьный возраст. Он может начаться и раньше — в шесть и даже в пять с половиной лет. Если вашему ребенку вдруг надоел детсад, а привычные игры уже не доставляют ему удовольствия, если он стал непослушным, у него возникает отрицательное отношение к ранее выполнявшимся требованиям, это означает, что наступил очередной кризис. По сравнению с другими он проходит мягче, однако важно вовремя заметить его и правильно среагировать.</w:t>
      </w:r>
    </w:p>
    <w:p w:rsidR="00D75525" w:rsidRPr="00D75525" w:rsidRDefault="00D75525" w:rsidP="00D7552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D75525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DDE84B" wp14:editId="5F256441">
            <wp:simplePos x="0" y="0"/>
            <wp:positionH relativeFrom="column">
              <wp:posOffset>4780915</wp:posOffset>
            </wp:positionH>
            <wp:positionV relativeFrom="paragraph">
              <wp:posOffset>161290</wp:posOffset>
            </wp:positionV>
            <wp:extent cx="2143125" cy="1328420"/>
            <wp:effectExtent l="0" t="0" r="9525" b="5080"/>
            <wp:wrapSquare wrapText="bothSides"/>
            <wp:docPr id="1" name="Рисунок 2" descr="Описание: DSCN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SCN0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52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Симптомы кризиса</w:t>
      </w:r>
    </w:p>
    <w:p w:rsidR="00D75525" w:rsidRPr="00D75525" w:rsidRDefault="00D75525" w:rsidP="00D755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25">
        <w:rPr>
          <w:rFonts w:ascii="Times New Roman" w:eastAsia="Times New Roman" w:hAnsi="Times New Roman" w:cs="Times New Roman"/>
          <w:sz w:val="24"/>
          <w:szCs w:val="24"/>
        </w:rPr>
        <w:t xml:space="preserve">Ребенок утрачивает детскую непосредственность и импульсивность. Между переживанием и поступком вклинивается осмысление происходящего. Если раньше малыш </w:t>
      </w:r>
      <w:proofErr w:type="gramStart"/>
      <w:r w:rsidRPr="00D75525">
        <w:rPr>
          <w:rFonts w:ascii="Times New Roman" w:eastAsia="Times New Roman" w:hAnsi="Times New Roman" w:cs="Times New Roman"/>
          <w:sz w:val="24"/>
          <w:szCs w:val="24"/>
        </w:rPr>
        <w:t>кидался в свои дела не задумываясь</w:t>
      </w:r>
      <w:proofErr w:type="gramEnd"/>
      <w:r w:rsidRPr="00D75525">
        <w:rPr>
          <w:rFonts w:ascii="Times New Roman" w:eastAsia="Times New Roman" w:hAnsi="Times New Roman" w:cs="Times New Roman"/>
          <w:sz w:val="24"/>
          <w:szCs w:val="24"/>
        </w:rPr>
        <w:t>, то теперь он начинает задумываться о том, "что будет, если...", и заранее оценивать последствия своих поступков.</w:t>
      </w:r>
    </w:p>
    <w:p w:rsidR="00D75525" w:rsidRPr="00D75525" w:rsidRDefault="00D75525" w:rsidP="00D755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25">
        <w:rPr>
          <w:rFonts w:ascii="Times New Roman" w:eastAsia="Times New Roman" w:hAnsi="Times New Roman" w:cs="Times New Roman"/>
          <w:sz w:val="24"/>
          <w:szCs w:val="24"/>
        </w:rPr>
        <w:t>Возникает произвольность деятельности и поведения. Эмоции, как и прежде, бьют через край, но ребенок уже способен сознательно управлять своим поведением.</w:t>
      </w:r>
    </w:p>
    <w:p w:rsidR="00D75525" w:rsidRPr="00D75525" w:rsidRDefault="00D75525" w:rsidP="00D755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25">
        <w:rPr>
          <w:rFonts w:ascii="Times New Roman" w:eastAsia="Times New Roman" w:hAnsi="Times New Roman" w:cs="Times New Roman"/>
          <w:sz w:val="24"/>
          <w:szCs w:val="24"/>
        </w:rPr>
        <w:t>Наблюдается рост познавательной активности, переход от игровой деятельности к учебной, формирование "внутренней позиции школьника".</w:t>
      </w:r>
    </w:p>
    <w:p w:rsidR="00D75525" w:rsidRPr="00D75525" w:rsidRDefault="00D75525" w:rsidP="00D755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25">
        <w:rPr>
          <w:rFonts w:ascii="Times New Roman" w:eastAsia="Times New Roman" w:hAnsi="Times New Roman" w:cs="Times New Roman"/>
          <w:sz w:val="24"/>
          <w:szCs w:val="24"/>
        </w:rPr>
        <w:t>Ребенок начинает обобщать свои переживания. Раньше отдельные удачи или промахи не влияли на мнение ребенка о самом себе. Теперь же любые переживания обобщаются, и в результате делаются выводы о том, "какой</w:t>
      </w:r>
      <w:r w:rsidRPr="00D75525">
        <w:rPr>
          <w:rFonts w:ascii="Tahoma" w:eastAsia="Times New Roman" w:hAnsi="Tahoma" w:cs="Tahoma"/>
          <w:sz w:val="24"/>
          <w:szCs w:val="24"/>
        </w:rPr>
        <w:t xml:space="preserve"> </w:t>
      </w:r>
      <w:r w:rsidRPr="00D75525">
        <w:rPr>
          <w:rFonts w:ascii="Times New Roman" w:eastAsia="Times New Roman" w:hAnsi="Times New Roman" w:cs="Times New Roman"/>
          <w:sz w:val="24"/>
          <w:szCs w:val="24"/>
        </w:rPr>
        <w:t>я", "как ко мне относятся", а это влияет на отношение ребенка к самому себе и к делу, которым он занимается, заставляет его меняться и быть недовольным тем, что есть, искать что-то новое.</w:t>
      </w:r>
    </w:p>
    <w:p w:rsidR="00D75525" w:rsidRPr="00D75525" w:rsidRDefault="00D75525" w:rsidP="00D75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25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DDB57B8" wp14:editId="12C116BF">
            <wp:simplePos x="0" y="0"/>
            <wp:positionH relativeFrom="column">
              <wp:posOffset>-36195</wp:posOffset>
            </wp:positionH>
            <wp:positionV relativeFrom="paragraph">
              <wp:posOffset>25400</wp:posOffset>
            </wp:positionV>
            <wp:extent cx="2186305" cy="1390650"/>
            <wp:effectExtent l="0" t="0" r="4445" b="0"/>
            <wp:wrapSquare wrapText="bothSides"/>
            <wp:docPr id="2" name="Рисунок 3" descr="Описание: SS85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SS850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525">
        <w:rPr>
          <w:rFonts w:ascii="Times New Roman" w:eastAsia="Times New Roman" w:hAnsi="Times New Roman" w:cs="Times New Roman"/>
          <w:sz w:val="24"/>
          <w:szCs w:val="24"/>
        </w:rPr>
        <w:t>Кризис семи лет называют периодом рождения социального Я ребенка. Ребенок начинает осознавать свое место в системе человеческих отношений, стремиться занять новое, более взрослое положение в жизни. Дети уже пробовали "повзрослеть", подражая нашему поведению, играя во взрослых, но... пришли к выводу, что для взрослости чего-то явно не хватает</w:t>
      </w:r>
      <w:proofErr w:type="gramStart"/>
      <w:r w:rsidRPr="00D75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755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D75525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D75525">
        <w:rPr>
          <w:rFonts w:ascii="Times New Roman" w:eastAsia="Times New Roman" w:hAnsi="Times New Roman" w:cs="Times New Roman"/>
          <w:sz w:val="24"/>
          <w:szCs w:val="24"/>
        </w:rPr>
        <w:t>его именно, они пока не знают...</w:t>
      </w:r>
    </w:p>
    <w:p w:rsidR="00D75525" w:rsidRPr="00D75525" w:rsidRDefault="00D75525" w:rsidP="00D75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25">
        <w:rPr>
          <w:rFonts w:ascii="Times New Roman" w:eastAsia="Times New Roman" w:hAnsi="Times New Roman" w:cs="Times New Roman"/>
          <w:sz w:val="24"/>
          <w:szCs w:val="24"/>
        </w:rPr>
        <w:t xml:space="preserve">Ясно, что по-старому дети жить уже не хотят, то, что было, их уже не устраивает. Возникает кризисная ситуация: "хочу, но не могу". А значит, начинается ломка старых </w:t>
      </w:r>
      <w:proofErr w:type="spellStart"/>
      <w:r w:rsidRPr="00D75525">
        <w:rPr>
          <w:rFonts w:ascii="Times New Roman" w:eastAsia="Times New Roman" w:hAnsi="Times New Roman" w:cs="Times New Roman"/>
          <w:sz w:val="24"/>
          <w:szCs w:val="24"/>
        </w:rPr>
        <w:t>стереотиповКак</w:t>
      </w:r>
      <w:proofErr w:type="spellEnd"/>
      <w:r w:rsidRPr="00D75525">
        <w:rPr>
          <w:rFonts w:ascii="Times New Roman" w:eastAsia="Times New Roman" w:hAnsi="Times New Roman" w:cs="Times New Roman"/>
          <w:sz w:val="24"/>
          <w:szCs w:val="24"/>
        </w:rPr>
        <w:t xml:space="preserve"> только на смену игровой мотивации приходит познавательная, начинается перестройка отношений с окружающими людьми. Теперь детям нужны не опекающие защитники, а помощники, способные дать то, чего им не хватает: новые знания. Ведущей деятельностью в этот период становиться учебная деятельность. Одно маленькое уточнение: учебную деятельность здесь  следует понимать в самом широком смысле. Учиться - это получать знания, развивать свои способности, приобретать практические навыки, учиться мастерству; в общем, заниматься осмысленной работой. Чему бы ни </w:t>
      </w:r>
      <w:proofErr w:type="spellStart"/>
      <w:proofErr w:type="gramStart"/>
      <w:r w:rsidRPr="00D75525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proofErr w:type="gramEnd"/>
      <w:r w:rsidRPr="00D75525">
        <w:rPr>
          <w:rFonts w:ascii="Times New Roman" w:eastAsia="Times New Roman" w:hAnsi="Times New Roman" w:cs="Times New Roman"/>
          <w:sz w:val="24"/>
          <w:szCs w:val="24"/>
        </w:rPr>
        <w:t xml:space="preserve"> учился </w:t>
      </w:r>
      <w:proofErr w:type="spellStart"/>
      <w:r w:rsidRPr="00D75525">
        <w:rPr>
          <w:rFonts w:ascii="Times New Roman" w:eastAsia="Times New Roman" w:hAnsi="Times New Roman" w:cs="Times New Roman"/>
          <w:sz w:val="24"/>
          <w:szCs w:val="24"/>
        </w:rPr>
        <w:t>ребенок,он</w:t>
      </w:r>
      <w:proofErr w:type="spellEnd"/>
      <w:r w:rsidRPr="00D75525">
        <w:rPr>
          <w:rFonts w:ascii="Times New Roman" w:eastAsia="Times New Roman" w:hAnsi="Times New Roman" w:cs="Times New Roman"/>
          <w:sz w:val="24"/>
          <w:szCs w:val="24"/>
        </w:rPr>
        <w:t xml:space="preserve"> должен чувствовать важность и нужность своих занятий. Только в этом случае он прикладывает усилия, активно приобретает полезные навыки и развивает свой интеллект.</w:t>
      </w:r>
    </w:p>
    <w:p w:rsidR="00D75525" w:rsidRPr="00D75525" w:rsidRDefault="00D75525" w:rsidP="00D75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25">
        <w:rPr>
          <w:rFonts w:ascii="Times New Roman" w:eastAsia="Times New Roman" w:hAnsi="Times New Roman" w:cs="Times New Roman"/>
          <w:sz w:val="24"/>
          <w:szCs w:val="24"/>
        </w:rPr>
        <w:tab/>
        <w:t>На этой ступеньке своего развития детям нужно приобрести уверенность в том, что они способные  и трудолюбивые существа.</w:t>
      </w:r>
    </w:p>
    <w:p w:rsidR="00D75525" w:rsidRPr="00D75525" w:rsidRDefault="00D75525" w:rsidP="00D75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25">
        <w:rPr>
          <w:rFonts w:ascii="Times New Roman" w:eastAsia="Times New Roman" w:hAnsi="Times New Roman" w:cs="Times New Roman"/>
          <w:sz w:val="24"/>
          <w:szCs w:val="24"/>
        </w:rPr>
        <w:tab/>
        <w:t xml:space="preserve">Если ребенок убедится и поверит, что он способен и трудолюбив, то и в дальнейшей жизни он будет вести себя уверенно и адекватно. Он приобретет очень важное качество – </w:t>
      </w:r>
      <w:r w:rsidRPr="00D75525">
        <w:rPr>
          <w:rFonts w:ascii="Times New Roman" w:eastAsia="Times New Roman" w:hAnsi="Times New Roman" w:cs="Times New Roman"/>
          <w:b/>
          <w:sz w:val="24"/>
          <w:szCs w:val="24"/>
        </w:rPr>
        <w:t>компетентность</w:t>
      </w:r>
      <w:r w:rsidRPr="00D75525">
        <w:rPr>
          <w:rFonts w:ascii="Times New Roman" w:eastAsia="Times New Roman" w:hAnsi="Times New Roman" w:cs="Times New Roman"/>
          <w:sz w:val="24"/>
          <w:szCs w:val="24"/>
        </w:rPr>
        <w:t>. Это значит, что, решая разные жизненные задачи, он сможет непринужденно, вовремя и эффективно использовать свои навыки и свой интеллект. И чувство неполноценности его не коснется. Комплекс  неполноценности взрослого как в  раз и начинается с того, что юный человек не смог ни поверить  в свои способности, ни убедиться в них. Условия роста и развития, в сущности, просты. Природа и Любовь толково и бережно ведут юного человека со ступеньки на ступеньк</w:t>
      </w:r>
      <w:proofErr w:type="gramStart"/>
      <w:r w:rsidRPr="00D75525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D75525">
        <w:rPr>
          <w:rFonts w:ascii="Times New Roman" w:eastAsia="Times New Roman" w:hAnsi="Times New Roman" w:cs="Times New Roman"/>
          <w:sz w:val="24"/>
          <w:szCs w:val="24"/>
        </w:rPr>
        <w:t xml:space="preserve"> вверх – по лесенке развития.</w:t>
      </w:r>
    </w:p>
    <w:p w:rsidR="004E51D9" w:rsidRPr="00D75525" w:rsidRDefault="00D75525" w:rsidP="00D75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25">
        <w:rPr>
          <w:rFonts w:ascii="Times New Roman" w:eastAsia="Times New Roman" w:hAnsi="Times New Roman" w:cs="Times New Roman"/>
          <w:sz w:val="24"/>
          <w:szCs w:val="24"/>
        </w:rPr>
        <w:tab/>
        <w:t>Нам остается только понять особенности этого движения и вовремя поддержать ребенка, создавая благоприятные условия для этого подъема.</w:t>
      </w:r>
    </w:p>
    <w:sectPr w:rsidR="004E51D9" w:rsidRPr="00D75525" w:rsidSect="00D755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29BF"/>
    <w:multiLevelType w:val="multilevel"/>
    <w:tmpl w:val="7706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36"/>
    <w:rsid w:val="00414536"/>
    <w:rsid w:val="004E51D9"/>
    <w:rsid w:val="00B4035C"/>
    <w:rsid w:val="00D7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3</cp:revision>
  <dcterms:created xsi:type="dcterms:W3CDTF">2019-04-14T13:10:00Z</dcterms:created>
  <dcterms:modified xsi:type="dcterms:W3CDTF">2019-04-14T13:17:00Z</dcterms:modified>
</cp:coreProperties>
</file>